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AD39D9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3I</w:t>
                            </w:r>
                            <w:r w:rsidR="002472FF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India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2D145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9C6A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E600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2D145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AD39D9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3I</w:t>
                      </w:r>
                      <w:r w:rsidR="002472FF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India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2D145A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Summer</w:t>
                      </w:r>
                      <w:bookmarkStart w:id="1" w:name="_GoBack"/>
                      <w:bookmarkEnd w:id="1"/>
                      <w:r w:rsidR="009C6A4A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FE6003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2D145A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132"/>
        <w:gridCol w:w="1278"/>
        <w:gridCol w:w="2128"/>
        <w:gridCol w:w="709"/>
        <w:gridCol w:w="567"/>
        <w:gridCol w:w="709"/>
        <w:gridCol w:w="2126"/>
        <w:gridCol w:w="567"/>
        <w:gridCol w:w="709"/>
        <w:gridCol w:w="567"/>
        <w:gridCol w:w="1843"/>
        <w:gridCol w:w="141"/>
        <w:gridCol w:w="993"/>
        <w:gridCol w:w="1559"/>
      </w:tblGrid>
      <w:tr w:rsidR="004A77F3" w:rsidRPr="0048358E" w:rsidTr="00CE01A1">
        <w:trPr>
          <w:trHeight w:val="347"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8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693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567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984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552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CE01A1" w:rsidRPr="00C15C67" w:rsidTr="00963BF4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CE01A1" w:rsidRPr="002061D8" w:rsidRDefault="00CE01A1" w:rsidP="00D8617F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Default="00CE01A1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CE01A1" w:rsidRPr="002061D8" w:rsidRDefault="00CE01A1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CE01A1" w:rsidRDefault="00CE01A1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CE01A1" w:rsidRPr="0048358E" w:rsidRDefault="00CE01A1" w:rsidP="0048358E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CE01A1" w:rsidRPr="0048358E" w:rsidRDefault="00CE01A1" w:rsidP="00AF7F78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367A6EC0" wp14:editId="11F780C3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:rsidR="00CE01A1" w:rsidRDefault="00CE01A1" w:rsidP="004A77F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E01A1" w:rsidRPr="0048358E" w:rsidRDefault="00CE01A1" w:rsidP="004A77F3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F13777A" wp14:editId="08DB7DD5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01A1" w:rsidRPr="004A77F3" w:rsidRDefault="00CE01A1" w:rsidP="00A25B07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AF7F78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CE01A1" w:rsidRDefault="00CE01A1" w:rsidP="003A7B2A">
            <w:pPr>
              <w:jc w:val="center"/>
              <w:rPr>
                <w:rFonts w:asciiTheme="minorHAnsi" w:hAnsiTheme="minorHAnsi" w:cs="Arial"/>
                <w:noProof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E01A1" w:rsidRPr="00CE01A1" w:rsidRDefault="00CE01A1" w:rsidP="00CE01A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777072E" wp14:editId="5C5B4F65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551" w:type="dxa"/>
            <w:gridSpan w:val="3"/>
            <w:vAlign w:val="center"/>
          </w:tcPr>
          <w:p w:rsidR="004D3711" w:rsidRPr="004D3711" w:rsidRDefault="004D3711" w:rsidP="004D3711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8A216E">
              <w:rPr>
                <w:rFonts w:asciiTheme="minorHAnsi" w:hAnsiTheme="minorHAnsi" w:cstheme="minorHAnsi"/>
                <w:sz w:val="32"/>
                <w:szCs w:val="36"/>
              </w:rPr>
              <w:t>PSHE/RE</w:t>
            </w:r>
          </w:p>
          <w:p w:rsidR="00CE01A1" w:rsidRDefault="004D3711" w:rsidP="004D3711">
            <w:pPr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914ABB7" wp14:editId="590C8071">
                  <wp:extent cx="749250" cy="695724"/>
                  <wp:effectExtent l="0" t="0" r="0" b="0"/>
                  <wp:docPr id="3" name="Picture 3" descr="Image result for psh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E01A1" w:rsidRPr="0048358E" w:rsidRDefault="004D3711" w:rsidP="004D371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  <w:r w:rsidRPr="008A216E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9BCB38C" wp14:editId="7740AEBD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1A1" w:rsidRPr="00C15C67" w:rsidTr="00CE01A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CE01A1" w:rsidRPr="002061D8" w:rsidRDefault="00CE01A1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Default="00CE01A1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CE01A1" w:rsidRPr="002061D8" w:rsidRDefault="00CE01A1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CE01A1" w:rsidRDefault="00CE01A1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CE01A1" w:rsidRDefault="00CE01A1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CE01A1" w:rsidRPr="0048358E" w:rsidRDefault="00CE01A1" w:rsidP="0048358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DB7F607" wp14:editId="05662C42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:rsidR="00CE01A1" w:rsidRPr="002D0AA8" w:rsidRDefault="00CE01A1" w:rsidP="004A77F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E01A1" w:rsidRPr="0048358E" w:rsidRDefault="00CE01A1" w:rsidP="00546185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BBC9EEB" wp14:editId="4E296706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01A1" w:rsidRPr="002D0AA8" w:rsidRDefault="00CE01A1" w:rsidP="008A4AFE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 w:rsidRPr="00B465B8">
              <w:rPr>
                <w:rFonts w:asciiTheme="minorHAnsi" w:hAnsiTheme="minorHAnsi" w:cs="Arial"/>
                <w:szCs w:val="44"/>
              </w:rPr>
              <w:t>Spelling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Pr="002D0AA8" w:rsidRDefault="00CE01A1" w:rsidP="008A4AFE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D0AA8" w:rsidRDefault="00CE01A1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126" w:type="dxa"/>
            <w:vAlign w:val="center"/>
          </w:tcPr>
          <w:p w:rsidR="00CE01A1" w:rsidRDefault="00CE01A1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E01A1" w:rsidRDefault="00CE01A1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562403A" wp14:editId="4546ABE4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CE01A1" w:rsidRPr="00CE01A1" w:rsidRDefault="00CE01A1" w:rsidP="00CE01A1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103" w:type="dxa"/>
            <w:gridSpan w:val="5"/>
            <w:vAlign w:val="center"/>
          </w:tcPr>
          <w:p w:rsidR="00CE01A1" w:rsidRDefault="00CE01A1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CE01A1" w:rsidRPr="0048358E" w:rsidRDefault="00CE01A1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3D13DB" wp14:editId="192FA415">
                  <wp:extent cx="1024583" cy="681634"/>
                  <wp:effectExtent l="0" t="0" r="4445" b="4445"/>
                  <wp:docPr id="10" name="Picture 10" descr="Image result for foundation subject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1A1" w:rsidRPr="00C15C67" w:rsidTr="00CE01A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CE01A1" w:rsidRPr="002061D8" w:rsidRDefault="00CE01A1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Default="00CE01A1" w:rsidP="0054618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CE01A1" w:rsidRPr="002061D8" w:rsidRDefault="00CE01A1" w:rsidP="0054618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CE01A1" w:rsidRDefault="00CE01A1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CE01A1" w:rsidRDefault="00CE01A1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CE01A1" w:rsidRPr="0048358E" w:rsidRDefault="00CE01A1" w:rsidP="0048358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3B68634" wp14:editId="1C476B29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vAlign w:val="center"/>
          </w:tcPr>
          <w:p w:rsidR="00CE01A1" w:rsidRDefault="00CE01A1" w:rsidP="002D0AA8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E01A1" w:rsidRPr="002D0AA8" w:rsidRDefault="00CE01A1" w:rsidP="002D0AA8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AE6B771" wp14:editId="0018690F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CE01A1" w:rsidRPr="00CE01A1" w:rsidRDefault="00CE01A1" w:rsidP="00546185">
            <w:pPr>
              <w:jc w:val="center"/>
              <w:rPr>
                <w:rFonts w:asciiTheme="minorHAnsi" w:hAnsiTheme="minorHAnsi" w:cstheme="minorHAnsi"/>
              </w:rPr>
            </w:pPr>
            <w:r w:rsidRPr="00CE01A1">
              <w:rPr>
                <w:rFonts w:asciiTheme="minorHAnsi" w:hAnsiTheme="minorHAnsi" w:cstheme="minorHAnsi"/>
              </w:rPr>
              <w:t>Spelling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54618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CE01A1" w:rsidRDefault="00CE01A1" w:rsidP="003A7B2A">
            <w:pPr>
              <w:jc w:val="center"/>
              <w:rPr>
                <w:rFonts w:asciiTheme="minorHAnsi" w:hAnsiTheme="minorHAnsi" w:cs="Arial"/>
                <w:noProof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E01A1" w:rsidRDefault="00CE01A1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383136E" wp14:editId="168D3889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CE01A1" w:rsidRPr="0048358E" w:rsidRDefault="00CE01A1" w:rsidP="00CE01A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54618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CE01A1" w:rsidRDefault="002D145A" w:rsidP="00C62C3F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sz w:val="32"/>
                <w:szCs w:val="36"/>
              </w:rPr>
              <w:t>Mindfulness and Movement</w:t>
            </w:r>
          </w:p>
          <w:p w:rsidR="00CE01A1" w:rsidRPr="00B465B8" w:rsidRDefault="00CE01A1" w:rsidP="00B465B8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2BE8B27" wp14:editId="22ED3787">
                  <wp:extent cx="749250" cy="695724"/>
                  <wp:effectExtent l="0" t="0" r="0" b="0"/>
                  <wp:docPr id="7" name="Picture 7" descr="Image result for psh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vAlign w:val="center"/>
          </w:tcPr>
          <w:p w:rsidR="002D145A" w:rsidRDefault="002D145A" w:rsidP="002D145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C62C3F">
              <w:rPr>
                <w:rFonts w:asciiTheme="minorHAnsi" w:hAnsiTheme="minorHAnsi" w:cs="Arial"/>
                <w:sz w:val="32"/>
                <w:szCs w:val="44"/>
              </w:rPr>
              <w:t>SPANISH</w:t>
            </w:r>
          </w:p>
          <w:p w:rsidR="00CE01A1" w:rsidRPr="0048358E" w:rsidRDefault="002D145A" w:rsidP="00CF656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EF582B0" wp14:editId="4BA368E9">
                  <wp:extent cx="801016" cy="533400"/>
                  <wp:effectExtent l="0" t="0" r="0" b="0"/>
                  <wp:docPr id="13" name="Picture 13" descr="Image result for spanish fla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13" cy="5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711" w:rsidRPr="00C15C67" w:rsidTr="004C28C1">
        <w:trPr>
          <w:cantSplit/>
          <w:trHeight w:val="1783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4D3711" w:rsidRPr="002061D8" w:rsidRDefault="004D3711" w:rsidP="005C51E5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D3711" w:rsidRDefault="004D3711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4D3711" w:rsidRPr="002061D8" w:rsidRDefault="004D3711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4D3711" w:rsidRDefault="004D3711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4D3711" w:rsidRDefault="004D3711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4D3711" w:rsidRPr="0048358E" w:rsidRDefault="004D3711" w:rsidP="005C51E5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6EAE0247" wp14:editId="249A5C0D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vAlign w:val="center"/>
          </w:tcPr>
          <w:p w:rsidR="004D3711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  <w:p w:rsidR="004D3711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4D3711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  <w:p w:rsidR="004D3711" w:rsidRPr="002061D8" w:rsidRDefault="004D3711" w:rsidP="005C51E5">
            <w:pPr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4D3711" w:rsidRPr="002061D8" w:rsidRDefault="004D3711" w:rsidP="005C51E5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4D3711" w:rsidRPr="002061D8" w:rsidRDefault="004D371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4D3711" w:rsidRDefault="004D3711" w:rsidP="00415421">
            <w:pPr>
              <w:rPr>
                <w:rFonts w:asciiTheme="minorHAnsi" w:hAnsiTheme="minorHAnsi" w:cs="Arial"/>
                <w:sz w:val="36"/>
                <w:szCs w:val="44"/>
              </w:rPr>
            </w:pPr>
          </w:p>
          <w:p w:rsidR="004D3711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4D3711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4D3711" w:rsidRPr="0048358E" w:rsidRDefault="004D3711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4D3711" w:rsidRPr="002061D8" w:rsidRDefault="004D371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551" w:type="dxa"/>
            <w:gridSpan w:val="3"/>
            <w:vAlign w:val="center"/>
          </w:tcPr>
          <w:p w:rsidR="004D3711" w:rsidRDefault="004D3711" w:rsidP="004D371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4D3711" w:rsidRPr="00C776C4" w:rsidRDefault="004D3711" w:rsidP="004D371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0CA14BF" wp14:editId="738ABBCD">
                  <wp:extent cx="723014" cy="558674"/>
                  <wp:effectExtent l="0" t="0" r="0" b="0"/>
                  <wp:docPr id="1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4D3711" w:rsidRDefault="004D3711" w:rsidP="004D371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4D3711" w:rsidRPr="00C776C4" w:rsidRDefault="004D3711" w:rsidP="004D371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B1CE0A5" wp14:editId="1DE302D8">
                  <wp:extent cx="662497" cy="550117"/>
                  <wp:effectExtent l="0" t="0" r="4445" b="2540"/>
                  <wp:docPr id="9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1A1" w:rsidRPr="00C15C67" w:rsidTr="004D371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CE01A1" w:rsidRPr="002061D8" w:rsidRDefault="00CE01A1" w:rsidP="005C51E5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  <w:p w:rsidR="00CE01A1" w:rsidRPr="0048358E" w:rsidRDefault="00CE01A1" w:rsidP="005C51E5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CE01A1" w:rsidRDefault="00CE01A1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CE01A1" w:rsidRPr="0048358E" w:rsidRDefault="00CE01A1" w:rsidP="005C51E5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CE01A1" w:rsidRPr="0048358E" w:rsidRDefault="00CE01A1" w:rsidP="005C51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75E5F901" wp14:editId="128EA409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CE01A1" w:rsidRPr="003A7B2A" w:rsidRDefault="00CE01A1" w:rsidP="005C51E5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037044" w:rsidRDefault="00CE01A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CE01A1" w:rsidRDefault="00CE01A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537ACBD" wp14:editId="43EA7C5E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01A1" w:rsidRPr="002061D8" w:rsidRDefault="00CE01A1" w:rsidP="00CE01A1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C62C3F">
              <w:rPr>
                <w:rFonts w:asciiTheme="minorHAnsi" w:hAnsiTheme="minorHAnsi" w:cs="Arial"/>
                <w:szCs w:val="44"/>
              </w:rPr>
              <w:t>Spelling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CE01A1" w:rsidRDefault="00CE01A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E01A1" w:rsidRDefault="00CE01A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654CADE" wp14:editId="5DF79D98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CE01A1" w:rsidRPr="003A7B2A" w:rsidRDefault="00CE01A1" w:rsidP="00CE01A1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CE01A1" w:rsidRPr="002061D8" w:rsidRDefault="00CE01A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3544" w:type="dxa"/>
            <w:gridSpan w:val="4"/>
            <w:vAlign w:val="center"/>
          </w:tcPr>
          <w:p w:rsidR="002D145A" w:rsidRDefault="002D145A" w:rsidP="002D145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COMPUTING</w:t>
            </w:r>
          </w:p>
          <w:p w:rsidR="00CE01A1" w:rsidRPr="00C62C3F" w:rsidRDefault="002D145A" w:rsidP="00B465B8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31264B5" wp14:editId="03AE5670">
                  <wp:extent cx="693683" cy="693683"/>
                  <wp:effectExtent l="0" t="0" r="0" b="0"/>
                  <wp:docPr id="4" name="Picture 4" descr="Image result for ict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1A1" w:rsidRPr="008A216E" w:rsidRDefault="00CE01A1" w:rsidP="00CE01A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01A1" w:rsidRPr="008A216E" w:rsidRDefault="00CE01A1" w:rsidP="005C51E5">
            <w:pPr>
              <w:jc w:val="center"/>
              <w:rPr>
                <w:rFonts w:asciiTheme="minorHAnsi" w:hAnsiTheme="minorHAnsi" w:cs="Arial"/>
                <w:szCs w:val="44"/>
              </w:rPr>
            </w:pPr>
            <w:r w:rsidRPr="008A216E">
              <w:rPr>
                <w:rFonts w:asciiTheme="minorHAnsi" w:hAnsiTheme="minorHAnsi" w:cs="Arial"/>
                <w:szCs w:val="44"/>
              </w:rPr>
              <w:t>Reward Time and Next Steps</w:t>
            </w:r>
          </w:p>
          <w:p w:rsidR="00CE01A1" w:rsidRPr="003A7B2A" w:rsidRDefault="00CE01A1" w:rsidP="005C51E5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</w:p>
          <w:p w:rsidR="00CE01A1" w:rsidRPr="0048358E" w:rsidRDefault="00CE01A1" w:rsidP="00CE01A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37044"/>
    <w:rsid w:val="0004793C"/>
    <w:rsid w:val="00051C9F"/>
    <w:rsid w:val="00053642"/>
    <w:rsid w:val="000544D1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472FF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D145A"/>
    <w:rsid w:val="002E59FB"/>
    <w:rsid w:val="002E5F53"/>
    <w:rsid w:val="002E638C"/>
    <w:rsid w:val="002E669E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15421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D3711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A216E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C6A4A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D39D9"/>
    <w:rsid w:val="00AE3C7D"/>
    <w:rsid w:val="00AF71AF"/>
    <w:rsid w:val="00AF7F78"/>
    <w:rsid w:val="00B107AA"/>
    <w:rsid w:val="00B144B6"/>
    <w:rsid w:val="00B26610"/>
    <w:rsid w:val="00B465B8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2C3F"/>
    <w:rsid w:val="00C65A67"/>
    <w:rsid w:val="00C70BC5"/>
    <w:rsid w:val="00C75CDE"/>
    <w:rsid w:val="00C776C4"/>
    <w:rsid w:val="00C92E6E"/>
    <w:rsid w:val="00CA6733"/>
    <w:rsid w:val="00CD1399"/>
    <w:rsid w:val="00CD51EE"/>
    <w:rsid w:val="00CD75A0"/>
    <w:rsid w:val="00CE01A1"/>
    <w:rsid w:val="00CE5C8B"/>
    <w:rsid w:val="00CE6E35"/>
    <w:rsid w:val="00CE6E45"/>
    <w:rsid w:val="00CF2F04"/>
    <w:rsid w:val="00D12ED8"/>
    <w:rsid w:val="00D14D07"/>
    <w:rsid w:val="00D23525"/>
    <w:rsid w:val="00D24213"/>
    <w:rsid w:val="00D25772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E6003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3AC4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7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10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1</TotalTime>
  <Pages>1</Pages>
  <Words>90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2019-04-05T10:17:00Z</cp:lastPrinted>
  <dcterms:created xsi:type="dcterms:W3CDTF">2021-04-21T09:08:00Z</dcterms:created>
  <dcterms:modified xsi:type="dcterms:W3CDTF">2021-04-21T09:08:00Z</dcterms:modified>
</cp:coreProperties>
</file>